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26" w:rsidRPr="00B9637F" w:rsidRDefault="001F5E61" w:rsidP="00B9637F">
      <w:pPr>
        <w:ind w:firstLineChars="700" w:firstLine="3080"/>
        <w:rPr>
          <w:sz w:val="44"/>
          <w:szCs w:val="44"/>
        </w:rPr>
      </w:pPr>
      <w:r w:rsidRPr="00B9637F">
        <w:rPr>
          <w:sz w:val="44"/>
          <w:szCs w:val="44"/>
        </w:rPr>
        <w:t>喜</w:t>
      </w:r>
      <w:r w:rsidR="00B9637F">
        <w:rPr>
          <w:rFonts w:hint="eastAsia"/>
          <w:sz w:val="44"/>
          <w:szCs w:val="44"/>
        </w:rPr>
        <w:t xml:space="preserve"> </w:t>
      </w:r>
      <w:r w:rsidRPr="00B9637F">
        <w:rPr>
          <w:sz w:val="44"/>
          <w:szCs w:val="44"/>
        </w:rPr>
        <w:t>报</w:t>
      </w:r>
      <w:r w:rsidR="00B9637F">
        <w:rPr>
          <w:rFonts w:hint="eastAsia"/>
          <w:sz w:val="44"/>
          <w:szCs w:val="44"/>
        </w:rPr>
        <w:t xml:space="preserve"> </w:t>
      </w:r>
    </w:p>
    <w:p w:rsidR="00B9637F" w:rsidRDefault="00B9637F" w:rsidP="00B9637F">
      <w:pPr>
        <w:ind w:firstLineChars="1700" w:firstLine="3570"/>
      </w:pPr>
    </w:p>
    <w:p w:rsidR="001F5E61" w:rsidRPr="00B9637F" w:rsidRDefault="001F5E61" w:rsidP="00B9637F">
      <w:pPr>
        <w:ind w:firstLineChars="200" w:firstLine="600"/>
        <w:rPr>
          <w:sz w:val="30"/>
          <w:szCs w:val="30"/>
        </w:rPr>
      </w:pPr>
      <w:r w:rsidRPr="00B9637F">
        <w:rPr>
          <w:rFonts w:hint="eastAsia"/>
          <w:sz w:val="30"/>
          <w:szCs w:val="30"/>
        </w:rPr>
        <w:t>2023</w:t>
      </w:r>
      <w:r w:rsidRPr="00B9637F">
        <w:rPr>
          <w:rFonts w:hint="eastAsia"/>
          <w:sz w:val="30"/>
          <w:szCs w:val="30"/>
        </w:rPr>
        <w:t>年</w:t>
      </w:r>
      <w:r w:rsidRPr="00B9637F">
        <w:rPr>
          <w:rFonts w:hint="eastAsia"/>
          <w:sz w:val="30"/>
          <w:szCs w:val="30"/>
        </w:rPr>
        <w:t>10</w:t>
      </w:r>
      <w:r w:rsidRPr="00B9637F">
        <w:rPr>
          <w:rFonts w:hint="eastAsia"/>
          <w:sz w:val="30"/>
          <w:szCs w:val="30"/>
        </w:rPr>
        <w:t>月</w:t>
      </w:r>
      <w:r w:rsidRPr="00B9637F">
        <w:rPr>
          <w:rFonts w:hint="eastAsia"/>
          <w:sz w:val="30"/>
          <w:szCs w:val="30"/>
        </w:rPr>
        <w:t>20</w:t>
      </w:r>
      <w:r w:rsidRPr="00B9637F">
        <w:rPr>
          <w:rFonts w:hint="eastAsia"/>
          <w:sz w:val="30"/>
          <w:szCs w:val="30"/>
        </w:rPr>
        <w:t>日</w:t>
      </w:r>
      <w:r w:rsidRPr="00B9637F">
        <w:rPr>
          <w:rFonts w:hint="eastAsia"/>
          <w:sz w:val="30"/>
          <w:szCs w:val="30"/>
        </w:rPr>
        <w:t>-22</w:t>
      </w:r>
      <w:r w:rsidRPr="00B9637F">
        <w:rPr>
          <w:rFonts w:hint="eastAsia"/>
          <w:sz w:val="30"/>
          <w:szCs w:val="30"/>
        </w:rPr>
        <w:t>日，由吴玉玲老师和陈彩虹老师带领我院四位</w:t>
      </w:r>
      <w:r w:rsidRPr="00B9637F">
        <w:rPr>
          <w:rFonts w:hint="eastAsia"/>
          <w:sz w:val="30"/>
          <w:szCs w:val="30"/>
        </w:rPr>
        <w:t>2022</w:t>
      </w:r>
      <w:r w:rsidRPr="00B9637F">
        <w:rPr>
          <w:rFonts w:hint="eastAsia"/>
          <w:sz w:val="30"/>
          <w:szCs w:val="30"/>
        </w:rPr>
        <w:t>级</w:t>
      </w:r>
      <w:r w:rsidR="00B9637F" w:rsidRPr="00B9637F">
        <w:rPr>
          <w:rFonts w:hint="eastAsia"/>
          <w:sz w:val="30"/>
          <w:szCs w:val="30"/>
        </w:rPr>
        <w:t>学</w:t>
      </w:r>
      <w:r w:rsidRPr="00B9637F">
        <w:rPr>
          <w:rFonts w:hint="eastAsia"/>
          <w:sz w:val="30"/>
          <w:szCs w:val="30"/>
        </w:rPr>
        <w:t>科教学（英语）专业硕士研究生前往河南师范大学参加</w:t>
      </w:r>
      <w:r w:rsidRPr="00B9637F">
        <w:rPr>
          <w:rFonts w:hint="eastAsia"/>
          <w:sz w:val="30"/>
          <w:szCs w:val="30"/>
        </w:rPr>
        <w:t>2023</w:t>
      </w:r>
      <w:r w:rsidRPr="00B9637F">
        <w:rPr>
          <w:rFonts w:hint="eastAsia"/>
          <w:sz w:val="30"/>
          <w:szCs w:val="30"/>
        </w:rPr>
        <w:t>年全国“田家炳杯”全日制教育硕士专业学位研究生学科教学（英语）专业教学技能大赛决赛，来自全国</w:t>
      </w:r>
      <w:r w:rsidRPr="00B9637F">
        <w:rPr>
          <w:rFonts w:hint="eastAsia"/>
          <w:sz w:val="30"/>
          <w:szCs w:val="30"/>
        </w:rPr>
        <w:t>89</w:t>
      </w:r>
      <w:r w:rsidRPr="00B9637F">
        <w:rPr>
          <w:rFonts w:hint="eastAsia"/>
          <w:sz w:val="30"/>
          <w:szCs w:val="30"/>
        </w:rPr>
        <w:t>所高校的</w:t>
      </w:r>
      <w:r w:rsidRPr="00B9637F">
        <w:rPr>
          <w:rFonts w:hint="eastAsia"/>
          <w:sz w:val="30"/>
          <w:szCs w:val="30"/>
        </w:rPr>
        <w:t>230</w:t>
      </w:r>
      <w:r w:rsidRPr="00B9637F">
        <w:rPr>
          <w:rFonts w:hint="eastAsia"/>
          <w:sz w:val="30"/>
          <w:szCs w:val="30"/>
        </w:rPr>
        <w:t>名选手参加本次决赛。经过</w:t>
      </w:r>
      <w:r w:rsidR="00716E13" w:rsidRPr="00B9637F">
        <w:rPr>
          <w:rFonts w:hint="eastAsia"/>
          <w:sz w:val="30"/>
          <w:szCs w:val="30"/>
        </w:rPr>
        <w:t>紧张</w:t>
      </w:r>
      <w:r w:rsidRPr="00B9637F">
        <w:rPr>
          <w:rFonts w:hint="eastAsia"/>
          <w:sz w:val="30"/>
          <w:szCs w:val="30"/>
        </w:rPr>
        <w:t>激烈的角逐，我院研究生林建获得全国决赛二等奖（指导老师吴玉玲），</w:t>
      </w:r>
      <w:proofErr w:type="gramStart"/>
      <w:r w:rsidRPr="00B9637F">
        <w:rPr>
          <w:rFonts w:hint="eastAsia"/>
          <w:sz w:val="30"/>
          <w:szCs w:val="30"/>
        </w:rPr>
        <w:t>郑若兰</w:t>
      </w:r>
      <w:proofErr w:type="gramEnd"/>
      <w:r w:rsidR="00B9637F" w:rsidRPr="00B9637F">
        <w:rPr>
          <w:rFonts w:hint="eastAsia"/>
          <w:sz w:val="30"/>
          <w:szCs w:val="30"/>
        </w:rPr>
        <w:t>获得三等奖（指导老师吴玉玲），林秀媚获得三等奖</w:t>
      </w:r>
      <w:r w:rsidR="00B9637F" w:rsidRPr="00B9637F">
        <w:rPr>
          <w:rFonts w:hint="eastAsia"/>
          <w:sz w:val="30"/>
          <w:szCs w:val="30"/>
        </w:rPr>
        <w:t>(</w:t>
      </w:r>
      <w:r w:rsidR="00B9637F" w:rsidRPr="00B9637F">
        <w:rPr>
          <w:rFonts w:hint="eastAsia"/>
          <w:sz w:val="30"/>
          <w:szCs w:val="30"/>
        </w:rPr>
        <w:t>指导老师陈彩虹</w:t>
      </w:r>
      <w:r w:rsidR="00B9637F" w:rsidRPr="00B9637F">
        <w:rPr>
          <w:rFonts w:hint="eastAsia"/>
          <w:sz w:val="30"/>
          <w:szCs w:val="30"/>
        </w:rPr>
        <w:t>)</w:t>
      </w:r>
      <w:r w:rsidR="00B9637F" w:rsidRPr="00B9637F">
        <w:rPr>
          <w:rFonts w:hint="eastAsia"/>
          <w:sz w:val="30"/>
          <w:szCs w:val="30"/>
        </w:rPr>
        <w:t>，</w:t>
      </w:r>
      <w:proofErr w:type="gramStart"/>
      <w:r w:rsidR="00B9637F" w:rsidRPr="00B9637F">
        <w:rPr>
          <w:rFonts w:hint="eastAsia"/>
          <w:sz w:val="30"/>
          <w:szCs w:val="30"/>
        </w:rPr>
        <w:t>曲颖霞</w:t>
      </w:r>
      <w:proofErr w:type="gramEnd"/>
      <w:r w:rsidR="00B9637F" w:rsidRPr="00B9637F">
        <w:rPr>
          <w:rFonts w:hint="eastAsia"/>
          <w:sz w:val="30"/>
          <w:szCs w:val="30"/>
        </w:rPr>
        <w:t>获</w:t>
      </w:r>
      <w:r w:rsidR="00716E13">
        <w:rPr>
          <w:rFonts w:hint="eastAsia"/>
          <w:sz w:val="30"/>
          <w:szCs w:val="30"/>
        </w:rPr>
        <w:t>得</w:t>
      </w:r>
      <w:r w:rsidR="00B9637F" w:rsidRPr="00B9637F">
        <w:rPr>
          <w:rFonts w:hint="eastAsia"/>
          <w:sz w:val="30"/>
          <w:szCs w:val="30"/>
        </w:rPr>
        <w:t>优秀教学设计奖（指导老师王羽青）。吴玉玲</w:t>
      </w:r>
      <w:proofErr w:type="gramStart"/>
      <w:r w:rsidR="00B9637F" w:rsidRPr="00B9637F">
        <w:rPr>
          <w:rFonts w:hint="eastAsia"/>
          <w:sz w:val="30"/>
          <w:szCs w:val="30"/>
        </w:rPr>
        <w:t>老师获</w:t>
      </w:r>
      <w:proofErr w:type="gramEnd"/>
      <w:r w:rsidR="00B9637F" w:rsidRPr="00B9637F">
        <w:rPr>
          <w:rFonts w:hint="eastAsia"/>
          <w:sz w:val="30"/>
          <w:szCs w:val="30"/>
        </w:rPr>
        <w:t>“优秀指导教师”称号。</w:t>
      </w:r>
    </w:p>
    <w:p w:rsidR="00B9637F" w:rsidRPr="00B9637F" w:rsidRDefault="00B9637F" w:rsidP="00B9637F">
      <w:pPr>
        <w:ind w:firstLineChars="200" w:firstLine="600"/>
        <w:rPr>
          <w:sz w:val="30"/>
          <w:szCs w:val="30"/>
        </w:rPr>
      </w:pPr>
      <w:r w:rsidRPr="00B9637F">
        <w:rPr>
          <w:rFonts w:hint="eastAsia"/>
          <w:sz w:val="30"/>
          <w:szCs w:val="30"/>
        </w:rPr>
        <w:t>此次比赛，较好地促进了我院学科教学（英语）</w:t>
      </w:r>
      <w:r w:rsidR="00716E13">
        <w:rPr>
          <w:rFonts w:hint="eastAsia"/>
          <w:sz w:val="30"/>
          <w:szCs w:val="30"/>
        </w:rPr>
        <w:t>研究生实践教学</w:t>
      </w:r>
      <w:r w:rsidR="00AF50B2">
        <w:rPr>
          <w:rFonts w:hint="eastAsia"/>
          <w:sz w:val="30"/>
          <w:szCs w:val="30"/>
        </w:rPr>
        <w:t>能力的发展和提升，进一步优化了研究生培养</w:t>
      </w:r>
      <w:bookmarkStart w:id="0" w:name="_GoBack"/>
      <w:bookmarkEnd w:id="0"/>
      <w:r w:rsidRPr="00B9637F">
        <w:rPr>
          <w:rFonts w:hint="eastAsia"/>
          <w:sz w:val="30"/>
          <w:szCs w:val="30"/>
        </w:rPr>
        <w:t>。</w:t>
      </w:r>
    </w:p>
    <w:sectPr w:rsidR="00B9637F" w:rsidRPr="00B963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C0"/>
    <w:rsid w:val="00021526"/>
    <w:rsid w:val="001F5E61"/>
    <w:rsid w:val="002871C0"/>
    <w:rsid w:val="00716E13"/>
    <w:rsid w:val="00AF50B2"/>
    <w:rsid w:val="00B9637F"/>
    <w:rsid w:val="00E9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2023-10-24T08:09:00Z</dcterms:created>
  <dcterms:modified xsi:type="dcterms:W3CDTF">2023-10-24T08:14:00Z</dcterms:modified>
</cp:coreProperties>
</file>